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987F" w14:textId="5C94061B" w:rsidR="004F5D12" w:rsidRPr="004F5D12" w:rsidRDefault="004F5D12" w:rsidP="004F5D12">
      <w:pPr>
        <w:jc w:val="center"/>
        <w:rPr>
          <w:sz w:val="32"/>
          <w:szCs w:val="32"/>
        </w:rPr>
      </w:pPr>
      <w:r w:rsidRPr="004F5D12">
        <w:rPr>
          <w:sz w:val="32"/>
          <w:szCs w:val="32"/>
        </w:rPr>
        <w:t>Bus Shelter – roof work: Summary of quotations received</w:t>
      </w:r>
    </w:p>
    <w:p w14:paraId="697F8457" w14:textId="77777777" w:rsidR="004F5D12" w:rsidRDefault="004F5D12" w:rsidP="004F5D12">
      <w:pPr>
        <w:jc w:val="center"/>
      </w:pPr>
    </w:p>
    <w:p w14:paraId="4253D05E" w14:textId="5D9978E0" w:rsidR="004F5D12" w:rsidRDefault="004F5D12" w:rsidP="004F5D12">
      <w:r>
        <w:t>All companies quoted to the same specification, as below:</w:t>
      </w:r>
    </w:p>
    <w:p w14:paraId="208B8F56" w14:textId="1DEB5698" w:rsidR="004F5D12" w:rsidRPr="004F5D12" w:rsidRDefault="004F5D12" w:rsidP="004F5D12">
      <w:pPr>
        <w:rPr>
          <w:i/>
          <w:iCs/>
          <w:sz w:val="22"/>
          <w:szCs w:val="22"/>
        </w:rPr>
      </w:pPr>
      <w:r w:rsidRPr="004F5D12">
        <w:rPr>
          <w:i/>
          <w:iCs/>
          <w:sz w:val="22"/>
          <w:szCs w:val="22"/>
        </w:rPr>
        <w:t>I write on behalf of Hilton Parish Council to ask if you are willing and able to quote us for the repair and renewal of the bus shelter roof in Potton Road, Hilton?</w:t>
      </w:r>
    </w:p>
    <w:p w14:paraId="2506A418" w14:textId="77777777" w:rsidR="004F5D12" w:rsidRPr="004F5D12" w:rsidRDefault="004F5D12" w:rsidP="004F5D12">
      <w:pPr>
        <w:rPr>
          <w:i/>
          <w:iCs/>
          <w:sz w:val="22"/>
          <w:szCs w:val="22"/>
        </w:rPr>
      </w:pPr>
      <w:r w:rsidRPr="004F5D12">
        <w:rPr>
          <w:i/>
          <w:iCs/>
          <w:sz w:val="22"/>
          <w:szCs w:val="22"/>
        </w:rPr>
        <w:t>The work involves:</w:t>
      </w:r>
    </w:p>
    <w:p w14:paraId="0AD1FBFF"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Strip, remove and dispose of existing asbestos roof sheets</w:t>
      </w:r>
    </w:p>
    <w:p w14:paraId="34BD1FDB"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Strip, remove and dispose of rotten timbers</w:t>
      </w:r>
    </w:p>
    <w:p w14:paraId="567BF391"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Reinstate all timbers</w:t>
      </w:r>
    </w:p>
    <w:p w14:paraId="6C3BE7CD"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Install plywood to the flat roof area</w:t>
      </w:r>
    </w:p>
    <w:p w14:paraId="5138936A"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Install treated timber battens to the perimeter edge</w:t>
      </w:r>
    </w:p>
    <w:p w14:paraId="027C31BD"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Install underlay fully bonded to the flat roof area</w:t>
      </w:r>
    </w:p>
    <w:p w14:paraId="718CC62C"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xml:space="preserve">Install suitable </w:t>
      </w:r>
      <w:proofErr w:type="spellStart"/>
      <w:r w:rsidRPr="004F5D12">
        <w:rPr>
          <w:i/>
          <w:iCs/>
          <w:sz w:val="22"/>
          <w:szCs w:val="22"/>
        </w:rPr>
        <w:t>capsheet</w:t>
      </w:r>
      <w:proofErr w:type="spellEnd"/>
      <w:r w:rsidRPr="004F5D12">
        <w:rPr>
          <w:i/>
          <w:iCs/>
          <w:sz w:val="22"/>
          <w:szCs w:val="22"/>
        </w:rPr>
        <w:t xml:space="preserve"> to the flat roof area and form a watertight seal</w:t>
      </w:r>
    </w:p>
    <w:p w14:paraId="409B6DC3" w14:textId="77777777" w:rsidR="004F5D12" w:rsidRP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Paint perimeter timber and joists</w:t>
      </w:r>
    </w:p>
    <w:p w14:paraId="25CEB246" w14:textId="6865C56E" w:rsidR="004F5D12" w:rsidRDefault="004F5D12" w:rsidP="004F5D12">
      <w:pPr>
        <w:rPr>
          <w:i/>
          <w:iCs/>
          <w:sz w:val="22"/>
          <w:szCs w:val="22"/>
        </w:rPr>
      </w:pPr>
      <w:r w:rsidRPr="004F5D12">
        <w:rPr>
          <w:i/>
          <w:iCs/>
          <w:sz w:val="22"/>
          <w:szCs w:val="22"/>
        </w:rPr>
        <w:t> </w:t>
      </w:r>
      <w:r w:rsidRPr="004F5D12">
        <w:rPr>
          <w:i/>
          <w:iCs/>
          <w:sz w:val="22"/>
          <w:szCs w:val="22"/>
        </w:rPr>
        <w:t> </w:t>
      </w:r>
      <w:r w:rsidRPr="004F5D12">
        <w:rPr>
          <w:i/>
          <w:iCs/>
          <w:sz w:val="22"/>
          <w:szCs w:val="22"/>
        </w:rPr>
        <w:t> </w:t>
      </w:r>
      <w:r w:rsidRPr="004F5D12">
        <w:rPr>
          <w:i/>
          <w:iCs/>
          <w:sz w:val="22"/>
          <w:szCs w:val="22"/>
        </w:rPr>
        <w:t> </w:t>
      </w:r>
      <w:r w:rsidRPr="004F5D12">
        <w:rPr>
          <w:i/>
          <w:iCs/>
          <w:sz w:val="22"/>
          <w:szCs w:val="22"/>
        </w:rPr>
        <w:t>Remove all rubbish</w:t>
      </w:r>
      <w:r>
        <w:rPr>
          <w:i/>
          <w:iCs/>
          <w:sz w:val="22"/>
          <w:szCs w:val="22"/>
        </w:rPr>
        <w:t>.</w:t>
      </w:r>
    </w:p>
    <w:p w14:paraId="689E4C0B" w14:textId="77777777" w:rsidR="004F5D12" w:rsidRDefault="004F5D12" w:rsidP="004F5D12">
      <w:pPr>
        <w:rPr>
          <w:i/>
          <w:iCs/>
          <w:sz w:val="22"/>
          <w:szCs w:val="22"/>
        </w:rPr>
      </w:pPr>
    </w:p>
    <w:p w14:paraId="4EBEBABF" w14:textId="47CE4410" w:rsidR="004F5D12" w:rsidRDefault="004F5D12" w:rsidP="004F5D12">
      <w:r>
        <w:t>Quotations received:</w:t>
      </w:r>
    </w:p>
    <w:p w14:paraId="1611D7C9" w14:textId="43A7CDA1" w:rsidR="004F5D12" w:rsidRDefault="004F5D12" w:rsidP="004F5D12">
      <w:pPr>
        <w:pStyle w:val="ListParagraph"/>
        <w:numPr>
          <w:ilvl w:val="0"/>
          <w:numId w:val="1"/>
        </w:numPr>
      </w:pPr>
      <w:r>
        <w:t>£6418.00 exc. VAT</w:t>
      </w:r>
    </w:p>
    <w:p w14:paraId="0861174B" w14:textId="53DFFDF8" w:rsidR="004F5D12" w:rsidRDefault="004F5D12" w:rsidP="004F5D12">
      <w:pPr>
        <w:pStyle w:val="ListParagraph"/>
        <w:numPr>
          <w:ilvl w:val="0"/>
          <w:numId w:val="1"/>
        </w:numPr>
      </w:pPr>
      <w:r>
        <w:t>£2886.00 inc. VAT of £481.00</w:t>
      </w:r>
    </w:p>
    <w:p w14:paraId="17DC9965" w14:textId="531EE5F7" w:rsidR="004F5D12" w:rsidRDefault="004F5D12" w:rsidP="004F5D12">
      <w:pPr>
        <w:pStyle w:val="ListParagraph"/>
        <w:numPr>
          <w:ilvl w:val="0"/>
          <w:numId w:val="1"/>
        </w:numPr>
      </w:pPr>
      <w:r>
        <w:t>£3840.00 inc. VAT of £640.00.</w:t>
      </w:r>
    </w:p>
    <w:p w14:paraId="4FC58FB2" w14:textId="77777777" w:rsidR="004F5D12" w:rsidRDefault="004F5D12" w:rsidP="004F5D12"/>
    <w:p w14:paraId="69A636A7" w14:textId="77777777" w:rsidR="004F5D12" w:rsidRDefault="004F5D12" w:rsidP="004F5D12"/>
    <w:p w14:paraId="1021321C" w14:textId="0F2D0F3E" w:rsidR="004F5D12" w:rsidRDefault="004F5D12" w:rsidP="004F5D12">
      <w:r>
        <w:t>Nigel di Castiglione</w:t>
      </w:r>
    </w:p>
    <w:p w14:paraId="140F8BBD" w14:textId="598728AC" w:rsidR="004F5D12" w:rsidRDefault="004F5D12" w:rsidP="004F5D12">
      <w:r>
        <w:t>Deputy Clerk</w:t>
      </w:r>
    </w:p>
    <w:p w14:paraId="1F346D94" w14:textId="4C424E20" w:rsidR="004F5D12" w:rsidRPr="004F5D12" w:rsidRDefault="004F5D12" w:rsidP="004F5D12">
      <w:r>
        <w:t>January 2026</w:t>
      </w:r>
    </w:p>
    <w:p w14:paraId="0A6573AE" w14:textId="77777777" w:rsidR="004F5D12" w:rsidRDefault="004F5D12" w:rsidP="004F5D12"/>
    <w:sectPr w:rsidR="004F5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A140B"/>
    <w:multiLevelType w:val="hybridMultilevel"/>
    <w:tmpl w:val="768EB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98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12"/>
    <w:rsid w:val="003E1CE4"/>
    <w:rsid w:val="004F5D12"/>
    <w:rsid w:val="005C776B"/>
    <w:rsid w:val="00F3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2832"/>
  <w15:chartTrackingRefBased/>
  <w15:docId w15:val="{53816A7E-F34C-4997-A303-6EC1A853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D12"/>
    <w:rPr>
      <w:rFonts w:eastAsiaTheme="majorEastAsia" w:cstheme="majorBidi"/>
      <w:color w:val="272727" w:themeColor="text1" w:themeTint="D8"/>
    </w:rPr>
  </w:style>
  <w:style w:type="paragraph" w:styleId="Title">
    <w:name w:val="Title"/>
    <w:basedOn w:val="Normal"/>
    <w:next w:val="Normal"/>
    <w:link w:val="TitleChar"/>
    <w:uiPriority w:val="10"/>
    <w:qFormat/>
    <w:rsid w:val="004F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D12"/>
    <w:pPr>
      <w:spacing w:before="160"/>
      <w:jc w:val="center"/>
    </w:pPr>
    <w:rPr>
      <w:i/>
      <w:iCs/>
      <w:color w:val="404040" w:themeColor="text1" w:themeTint="BF"/>
    </w:rPr>
  </w:style>
  <w:style w:type="character" w:customStyle="1" w:styleId="QuoteChar">
    <w:name w:val="Quote Char"/>
    <w:basedOn w:val="DefaultParagraphFont"/>
    <w:link w:val="Quote"/>
    <w:uiPriority w:val="29"/>
    <w:rsid w:val="004F5D12"/>
    <w:rPr>
      <w:i/>
      <w:iCs/>
      <w:color w:val="404040" w:themeColor="text1" w:themeTint="BF"/>
    </w:rPr>
  </w:style>
  <w:style w:type="paragraph" w:styleId="ListParagraph">
    <w:name w:val="List Paragraph"/>
    <w:basedOn w:val="Normal"/>
    <w:uiPriority w:val="34"/>
    <w:qFormat/>
    <w:rsid w:val="004F5D12"/>
    <w:pPr>
      <w:ind w:left="720"/>
      <w:contextualSpacing/>
    </w:pPr>
  </w:style>
  <w:style w:type="character" w:styleId="IntenseEmphasis">
    <w:name w:val="Intense Emphasis"/>
    <w:basedOn w:val="DefaultParagraphFont"/>
    <w:uiPriority w:val="21"/>
    <w:qFormat/>
    <w:rsid w:val="004F5D12"/>
    <w:rPr>
      <w:i/>
      <w:iCs/>
      <w:color w:val="0F4761" w:themeColor="accent1" w:themeShade="BF"/>
    </w:rPr>
  </w:style>
  <w:style w:type="paragraph" w:styleId="IntenseQuote">
    <w:name w:val="Intense Quote"/>
    <w:basedOn w:val="Normal"/>
    <w:next w:val="Normal"/>
    <w:link w:val="IntenseQuoteChar"/>
    <w:uiPriority w:val="30"/>
    <w:qFormat/>
    <w:rsid w:val="004F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D12"/>
    <w:rPr>
      <w:i/>
      <w:iCs/>
      <w:color w:val="0F4761" w:themeColor="accent1" w:themeShade="BF"/>
    </w:rPr>
  </w:style>
  <w:style w:type="character" w:styleId="IntenseReference">
    <w:name w:val="Intense Reference"/>
    <w:basedOn w:val="DefaultParagraphFont"/>
    <w:uiPriority w:val="32"/>
    <w:qFormat/>
    <w:rsid w:val="004F5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142</Words>
  <Characters>742</Characters>
  <Application>Microsoft Office Word</Application>
  <DocSecurity>0</DocSecurity>
  <Lines>25</Lines>
  <Paragraphs>20</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Webster</dc:creator>
  <cp:keywords/>
  <dc:description/>
  <cp:lastModifiedBy>Nicola Webster</cp:lastModifiedBy>
  <cp:revision>2</cp:revision>
  <cp:lastPrinted>2026-01-06T09:41:00Z</cp:lastPrinted>
  <dcterms:created xsi:type="dcterms:W3CDTF">2026-01-06T09:30:00Z</dcterms:created>
  <dcterms:modified xsi:type="dcterms:W3CDTF">2026-01-06T09:41:00Z</dcterms:modified>
</cp:coreProperties>
</file>